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S Mincho" w:cs="MS Mincho" w:eastAsia="MS Mincho" w:hAnsi="MS Mincho"/>
        </w:rPr>
      </w:pPr>
      <w:r w:rsidDel="00000000" w:rsidR="00000000" w:rsidRPr="00000000">
        <w:rPr>
          <w:rtl w:val="0"/>
        </w:rPr>
      </w:r>
    </w:p>
    <w:p w:rsidR="00000000" w:rsidDel="00000000" w:rsidP="00000000" w:rsidRDefault="00000000" w:rsidRPr="00000000" w14:paraId="00000002">
      <w:pPr>
        <w:rPr>
          <w:rFonts w:ascii="MS Mincho" w:cs="MS Mincho" w:eastAsia="MS Mincho" w:hAnsi="MS Mincho"/>
        </w:rPr>
      </w:pPr>
      <w:r w:rsidDel="00000000" w:rsidR="00000000" w:rsidRPr="00000000">
        <w:rPr>
          <w:rtl w:val="0"/>
        </w:rPr>
      </w:r>
    </w:p>
    <w:p w:rsidR="00000000" w:rsidDel="00000000" w:rsidP="00000000" w:rsidRDefault="00000000" w:rsidRPr="00000000" w14:paraId="00000003">
      <w:pPr>
        <w:rPr>
          <w:rFonts w:ascii="MS Mincho" w:cs="MS Mincho" w:eastAsia="MS Mincho" w:hAnsi="MS Mincho"/>
          <w:color w:val="000000"/>
        </w:rPr>
      </w:pPr>
      <w:r w:rsidDel="00000000" w:rsidR="00000000" w:rsidRPr="00000000">
        <w:rPr>
          <w:rFonts w:ascii="MS Mincho" w:cs="MS Mincho" w:eastAsia="MS Mincho" w:hAnsi="MS Mincho"/>
          <w:rtl w:val="0"/>
        </w:rPr>
        <w:t xml:space="preserve">１　</w:t>
      </w:r>
      <w:r w:rsidDel="00000000" w:rsidR="00000000" w:rsidRPr="00000000">
        <w:rPr>
          <w:rFonts w:ascii="MS Mincho" w:cs="MS Mincho" w:eastAsia="MS Mincho" w:hAnsi="MS Mincho"/>
          <w:color w:val="000000"/>
          <w:rtl w:val="0"/>
        </w:rPr>
        <w:t xml:space="preserve">身体拘束等の適正化に関する基本的な考え方</w:t>
      </w:r>
    </w:p>
    <w:p w:rsidR="00000000" w:rsidDel="00000000" w:rsidP="00000000" w:rsidRDefault="00000000" w:rsidRPr="00000000" w14:paraId="00000004">
      <w:pPr>
        <w:ind w:firstLine="14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⑴　施設としての理念</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身体拘束の原則禁止</w:t>
      </w:r>
    </w:p>
    <w:p w:rsidR="00000000" w:rsidDel="00000000" w:rsidP="00000000" w:rsidRDefault="00000000" w:rsidRPr="00000000" w14:paraId="00000006">
      <w:pPr>
        <w:ind w:left="283" w:firstLine="283"/>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身体拘束は利用者の生活の自由を制限することで重大な影響を与える可能性があります。株式会社Lienは、利用者お一人お一人の尊厳に基づき、安心・安全が確保されるように基本的な仕組みをつくり、施設を運営しますので、身体的・精神的に影響を招く恐れのある身体拘束は、緊急やむを得ない場合を除き原則として実施しません。</w:t>
      </w:r>
    </w:p>
    <w:p w:rsidR="00000000" w:rsidDel="00000000" w:rsidP="00000000" w:rsidRDefault="00000000" w:rsidRPr="00000000" w14:paraId="00000007">
      <w:pPr>
        <w:spacing w:line="276" w:lineRule="auto"/>
        <w:ind w:left="283" w:firstLine="0"/>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②身体拘束に該当する具体的な行為（例）</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142875</wp:posOffset>
                </wp:positionH>
                <wp:positionV relativeFrom="paragraph">
                  <wp:posOffset>180975</wp:posOffset>
                </wp:positionV>
                <wp:extent cx="5400675" cy="2369503"/>
                <wp:effectExtent b="0" l="0" r="0" t="0"/>
                <wp:wrapNone/>
                <wp:docPr id="19" name=""/>
                <a:graphic>
                  <a:graphicData uri="http://schemas.microsoft.com/office/word/2010/wordprocessingShape">
                    <wps:wsp>
                      <wps:cNvSpPr/>
                      <wps:cNvPr id="2" name="Shape 2"/>
                      <wps:spPr>
                        <a:xfrm>
                          <a:off x="2598038" y="2327438"/>
                          <a:ext cx="5495925" cy="29051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141.00000381469727" w:right="0" w:firstLine="0"/>
                              <w:jc w:val="both"/>
                              <w:textDirection w:val="btLr"/>
                            </w:pPr>
                            <w:r w:rsidDel="00000000" w:rsidR="00000000" w:rsidRPr="00000000">
                              <w:rPr>
                                <w:rFonts w:ascii="MS Mincho" w:cs="MS Mincho" w:eastAsia="MS Mincho" w:hAnsi="MS Mincho"/>
                                <w:b w:val="0"/>
                                <w:i w:val="0"/>
                                <w:smallCaps w:val="0"/>
                                <w:strike w:val="0"/>
                                <w:color w:val="000000"/>
                                <w:sz w:val="21"/>
                                <w:vertAlign w:val="baseline"/>
                              </w:rPr>
                              <w:t xml:space="preserve">＜参考＞指定基準において禁止の対象となる具体的な行為</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①徘徊しないように、車椅子や椅子、ベッドに体幹や四肢をひも等で縛る。</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②転落しないように、ベッドに体幹や四肢をひも等で縛る。</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③自分で降りられないように、ベッドを柵（サイドレール）で囲む。</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④点滴・経管栄養等のチューブを抜かないように、四肢をひも等で縛る。</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⑤点滴・経管栄養等のチューブを抜かないように、又は皮膚をかきむしらないように、手指の機能を制限するミトン型の手袋等をつける。</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⑥車椅子や椅子からずり落ちたり、立ち上がったりしないように、Y字型抑制帯や腰ベルト、車椅子テーブルをつける。</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⑦立ち上がる能力のある人の立ち上がりを妨げるような椅子を使用する。</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⑧脱衣やおむつはずしを制限するために、介護衣（つなぎ服）を着せる。</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⑨他人への迷惑行為を防ぐために、ベッドなどに体幹や四肢をひも等で縛る。</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⑩行動を落ち着かせるために、向精神薬を過剰に服用させる。</w:t>
                            </w:r>
                          </w:p>
                          <w:p w:rsidR="00000000" w:rsidDel="00000000" w:rsidP="00000000" w:rsidRDefault="00000000" w:rsidRPr="00000000">
                            <w:pPr>
                              <w:spacing w:after="0" w:before="0" w:line="240"/>
                              <w:ind w:left="141.00000381469727" w:right="0" w:firstLine="0"/>
                              <w:jc w:val="left"/>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MS Mincho" w:cs="MS Mincho" w:eastAsia="MS Mincho" w:hAnsi="MS Mincho"/>
                                <w:b w:val="0"/>
                                <w:i w:val="0"/>
                                <w:smallCaps w:val="0"/>
                                <w:strike w:val="0"/>
                                <w:color w:val="000000"/>
                                <w:sz w:val="21"/>
                                <w:vertAlign w:val="baseline"/>
                              </w:rPr>
                              <w:t xml:space="preserve">⑪自分の意志で開くことの出来ない居室等に隔離する。</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142875</wp:posOffset>
                </wp:positionH>
                <wp:positionV relativeFrom="paragraph">
                  <wp:posOffset>180975</wp:posOffset>
                </wp:positionV>
                <wp:extent cx="5400675" cy="2369503"/>
                <wp:effectExtent b="0" l="0" r="0" t="0"/>
                <wp:wrapNone/>
                <wp:docPr id="1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00675" cy="2369503"/>
                        </a:xfrm>
                        <a:prstGeom prst="rect"/>
                        <a:ln/>
                      </pic:spPr>
                    </pic:pic>
                  </a:graphicData>
                </a:graphic>
              </wp:anchor>
            </w:drawing>
          </mc:Fallback>
        </mc:AlternateContent>
      </w:r>
    </w:p>
    <w:p w:rsidR="00000000" w:rsidDel="00000000" w:rsidP="00000000" w:rsidRDefault="00000000" w:rsidRPr="00000000" w14:paraId="00000008">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09">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0A">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0B">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0C">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0D">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0E">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0F">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10">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11">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12">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13">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14">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15">
      <w:pPr>
        <w:ind w:left="283" w:firstLine="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16">
      <w:pPr>
        <w:ind w:left="283" w:firstLine="0"/>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③目指すべき目標</w:t>
      </w:r>
    </w:p>
    <w:p w:rsidR="00000000" w:rsidDel="00000000" w:rsidP="00000000" w:rsidRDefault="00000000" w:rsidRPr="00000000" w14:paraId="00000017">
      <w:pPr>
        <w:ind w:left="283" w:firstLine="281.00000000000006"/>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３要件（切迫性・非代替性・一時性）の全てに該当すると委員会において判断された場合、本人・ご家族への説明・確認を得て拘束を実施する場合もありますが、その場合も利用者の態様や介護の見直し等により、拘束の解除に向けて取り組みます。</w:t>
      </w:r>
    </w:p>
    <w:p w:rsidR="00000000" w:rsidDel="00000000" w:rsidP="00000000" w:rsidRDefault="00000000" w:rsidRPr="00000000" w14:paraId="00000018">
      <w:pPr>
        <w:ind w:firstLine="141"/>
        <w:rPr>
          <w:rFonts w:ascii="MS Mincho" w:cs="MS Mincho" w:eastAsia="MS Mincho" w:hAnsi="MS Mincho"/>
        </w:rPr>
      </w:pPr>
      <w:r w:rsidDel="00000000" w:rsidR="00000000" w:rsidRPr="00000000">
        <w:rPr>
          <w:rtl w:val="0"/>
        </w:rPr>
      </w:r>
    </w:p>
    <w:p w:rsidR="00000000" w:rsidDel="00000000" w:rsidP="00000000" w:rsidRDefault="00000000" w:rsidRPr="00000000" w14:paraId="00000019">
      <w:pPr>
        <w:ind w:firstLine="141"/>
        <w:rPr>
          <w:rFonts w:ascii="MS Mincho" w:cs="MS Mincho" w:eastAsia="MS Mincho" w:hAnsi="MS Mincho"/>
        </w:rPr>
      </w:pPr>
      <w:r w:rsidDel="00000000" w:rsidR="00000000" w:rsidRPr="00000000">
        <w:rPr>
          <w:rtl w:val="0"/>
        </w:rPr>
      </w:r>
    </w:p>
    <w:p w:rsidR="00000000" w:rsidDel="00000000" w:rsidP="00000000" w:rsidRDefault="00000000" w:rsidRPr="00000000" w14:paraId="0000001A">
      <w:pPr>
        <w:ind w:firstLine="141"/>
        <w:rPr>
          <w:rFonts w:ascii="MS Mincho" w:cs="MS Mincho" w:eastAsia="MS Mincho" w:hAnsi="MS Mincho"/>
        </w:rPr>
      </w:pPr>
      <w:r w:rsidDel="00000000" w:rsidR="00000000" w:rsidRPr="00000000">
        <w:rPr>
          <w:rtl w:val="0"/>
        </w:rPr>
      </w:r>
    </w:p>
    <w:p w:rsidR="00000000" w:rsidDel="00000000" w:rsidP="00000000" w:rsidRDefault="00000000" w:rsidRPr="00000000" w14:paraId="0000001B">
      <w:pPr>
        <w:ind w:firstLine="14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⑵　施設としての方針</w:t>
      </w:r>
    </w:p>
    <w:p w:rsidR="00000000" w:rsidDel="00000000" w:rsidP="00000000" w:rsidRDefault="00000000" w:rsidRPr="00000000" w14:paraId="0000001C">
      <w:pPr>
        <w:ind w:left="636" w:hanging="210"/>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次の仕組みを通して身体拘束の必要性を除くよう努めます。</w:t>
      </w:r>
    </w:p>
    <w:p w:rsidR="00000000" w:rsidDel="00000000" w:rsidP="00000000" w:rsidRDefault="00000000" w:rsidRPr="00000000" w14:paraId="0000001D">
      <w:pPr>
        <w:ind w:left="636" w:hanging="352"/>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①利用者の理解と基本的なケアの向上により身体拘束リスクを除きます。</w:t>
      </w:r>
    </w:p>
    <w:p w:rsidR="00000000" w:rsidDel="00000000" w:rsidP="00000000" w:rsidRDefault="00000000" w:rsidRPr="00000000" w14:paraId="0000001E">
      <w:pPr>
        <w:ind w:left="283" w:firstLine="281.00000000000006"/>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利用者お一人お一人の特徴を日々の状況から十分に理解し、身体拘束を誘発するリスクを検討し、そのリスクを除くため対策を実施します。</w:t>
      </w:r>
    </w:p>
    <w:p w:rsidR="00000000" w:rsidDel="00000000" w:rsidP="00000000" w:rsidRDefault="00000000" w:rsidRPr="00000000" w14:paraId="0000001F">
      <w:pPr>
        <w:ind w:left="636" w:hanging="352"/>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②責任ある立場の職員が率先して施設全体の資質向上に努めます。</w:t>
      </w:r>
    </w:p>
    <w:p w:rsidR="00000000" w:rsidDel="00000000" w:rsidP="00000000" w:rsidRDefault="00000000" w:rsidRPr="00000000" w14:paraId="00000020">
      <w:pPr>
        <w:ind w:left="284" w:firstLine="283.00000000000006"/>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管理者・施設長等が率先して施設内外の研修に参加するなど、施設全体の知識・技能の水準が向上する仕組みをつくります。</w:t>
      </w:r>
    </w:p>
    <w:p w:rsidR="00000000" w:rsidDel="00000000" w:rsidP="00000000" w:rsidRDefault="00000000" w:rsidRPr="00000000" w14:paraId="00000021">
      <w:pPr>
        <w:ind w:left="636" w:hanging="352"/>
        <w:rPr>
          <w:rFonts w:ascii="MS Mincho" w:cs="MS Mincho" w:eastAsia="MS Mincho" w:hAnsi="MS Mincho"/>
          <w:color w:val="000000"/>
          <w:u w:val="single"/>
        </w:rPr>
      </w:pPr>
      <w:r w:rsidDel="00000000" w:rsidR="00000000" w:rsidRPr="00000000">
        <w:rPr>
          <w:rFonts w:ascii="MS Mincho" w:cs="MS Mincho" w:eastAsia="MS Mincho" w:hAnsi="MS Mincho"/>
          <w:color w:val="000000"/>
          <w:rtl w:val="0"/>
        </w:rPr>
        <w:t xml:space="preserve">③身体拘束適正化のため入居者・ご家族と話し合います。</w:t>
      </w:r>
      <w:r w:rsidDel="00000000" w:rsidR="00000000" w:rsidRPr="00000000">
        <w:rPr>
          <w:rtl w:val="0"/>
        </w:rPr>
      </w:r>
    </w:p>
    <w:p w:rsidR="00000000" w:rsidDel="00000000" w:rsidP="00000000" w:rsidRDefault="00000000" w:rsidRPr="00000000" w14:paraId="00000022">
      <w:pPr>
        <w:ind w:left="283" w:firstLine="279"/>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ご家族と利用者本人にとってより居心地のいい環境・ケアについて話し合い、身体拘束を希望されても、そのまま受け入れるのではなく、対応を一緒に考えます。</w:t>
      </w:r>
    </w:p>
    <w:p w:rsidR="00000000" w:rsidDel="00000000" w:rsidP="00000000" w:rsidRDefault="00000000" w:rsidRPr="00000000" w14:paraId="00000023">
      <w:pPr>
        <w:ind w:left="283" w:firstLine="279"/>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24">
      <w:pPr>
        <w:ind w:left="283" w:firstLine="279"/>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25">
      <w:pPr>
        <w:ind w:left="283" w:firstLine="279"/>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26">
      <w:pPr>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２　身体拘束等適正化のための体制</w:t>
      </w:r>
    </w:p>
    <w:p w:rsidR="00000000" w:rsidDel="00000000" w:rsidP="00000000" w:rsidRDefault="00000000" w:rsidRPr="00000000" w14:paraId="00000027">
      <w:pPr>
        <w:ind w:firstLine="424"/>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次の取り組みを継続的に実施し、身体拘束適正化のため体制を維持・強化します。</w:t>
      </w:r>
    </w:p>
    <w:p w:rsidR="00000000" w:rsidDel="00000000" w:rsidP="00000000" w:rsidRDefault="00000000" w:rsidRPr="00000000" w14:paraId="00000028">
      <w:pPr>
        <w:ind w:firstLine="14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⑴　身体拘束適正化検討委員会の設置及び開催</w:t>
      </w:r>
    </w:p>
    <w:p w:rsidR="00000000" w:rsidDel="00000000" w:rsidP="00000000" w:rsidRDefault="00000000" w:rsidRPr="00000000" w14:paraId="00000029">
      <w:pPr>
        <w:ind w:left="283" w:firstLine="279"/>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身体拘束適正化検討委員会（委員会）を設置し、本施設で身体拘束適正化を目指すための取り組み等の確認・改善を検討します。過去に身体拘束を実施していた利用者に係る状況の確認を含みます。委員会は三月に一度以上の頻度で開催します。</w:t>
      </w:r>
    </w:p>
    <w:p w:rsidR="00000000" w:rsidDel="00000000" w:rsidP="00000000" w:rsidRDefault="00000000" w:rsidRPr="00000000" w14:paraId="0000002A">
      <w:pPr>
        <w:ind w:left="283" w:firstLine="281.00000000000006"/>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特に、緊急やむを得ない理由から身体拘束を実施している場合（実施を開始する場合を含む）には、身体拘束の実施状況の確認や３要件を具体的に検討します。</w:t>
      </w:r>
    </w:p>
    <w:p w:rsidR="00000000" w:rsidDel="00000000" w:rsidP="00000000" w:rsidRDefault="00000000" w:rsidRPr="00000000" w14:paraId="0000002B">
      <w:pPr>
        <w:ind w:firstLine="210"/>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2C">
      <w:pPr>
        <w:ind w:firstLine="141"/>
        <w:rPr>
          <w:rFonts w:ascii="MS Mincho" w:cs="MS Mincho" w:eastAsia="MS Mincho" w:hAnsi="MS Mincho"/>
        </w:rPr>
      </w:pPr>
      <w:r w:rsidDel="00000000" w:rsidR="00000000" w:rsidRPr="00000000">
        <w:rPr>
          <w:rFonts w:ascii="MS Mincho" w:cs="MS Mincho" w:eastAsia="MS Mincho" w:hAnsi="MS Mincho"/>
          <w:color w:val="000000"/>
          <w:rtl w:val="0"/>
        </w:rPr>
        <w:t xml:space="preserve">⑵　委員会の構成員</w:t>
      </w:r>
      <w:r w:rsidDel="00000000" w:rsidR="00000000" w:rsidRPr="00000000">
        <w:rPr>
          <w:rtl w:val="0"/>
        </w:rPr>
      </w:r>
    </w:p>
    <w:p w:rsidR="00000000" w:rsidDel="00000000" w:rsidP="00000000" w:rsidRDefault="00000000" w:rsidRPr="00000000" w14:paraId="0000002D">
      <w:pPr>
        <w:ind w:firstLine="567"/>
        <w:rPr>
          <w:rFonts w:ascii="MS Mincho" w:cs="MS Mincho" w:eastAsia="MS Mincho" w:hAnsi="MS Mincho"/>
          <w:color w:val="000000"/>
          <w:u w:val="single"/>
        </w:rPr>
      </w:pPr>
      <w:r w:rsidDel="00000000" w:rsidR="00000000" w:rsidRPr="00000000">
        <w:rPr>
          <w:rFonts w:ascii="MS Mincho" w:cs="MS Mincho" w:eastAsia="MS Mincho" w:hAnsi="MS Mincho"/>
          <w:color w:val="000000"/>
          <w:u w:val="single"/>
          <w:rtl w:val="0"/>
        </w:rPr>
        <w:t xml:space="preserve">○○○○、○○○○※代表・施設長・直接処遇職員・看護師等参加者を記入ください</w:t>
      </w:r>
    </w:p>
    <w:p w:rsidR="00000000" w:rsidDel="00000000" w:rsidP="00000000" w:rsidRDefault="00000000" w:rsidRPr="00000000" w14:paraId="0000002E">
      <w:pPr>
        <w:jc w:val="center"/>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2F">
      <w:pPr>
        <w:ind w:firstLine="14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⑶　構成員の役割</w:t>
      </w:r>
    </w:p>
    <w:p w:rsidR="00000000" w:rsidDel="00000000" w:rsidP="00000000" w:rsidRDefault="00000000" w:rsidRPr="00000000" w14:paraId="00000030">
      <w:pPr>
        <w:ind w:firstLine="424"/>
        <w:rPr>
          <w:rFonts w:ascii="MS Mincho" w:cs="MS Mincho" w:eastAsia="MS Mincho" w:hAnsi="MS Mincho"/>
          <w:color w:val="000000"/>
          <w:u w:val="single"/>
        </w:rPr>
      </w:pPr>
      <w:r w:rsidDel="00000000" w:rsidR="00000000" w:rsidRPr="00000000">
        <w:rPr>
          <w:rFonts w:ascii="MS Mincho" w:cs="MS Mincho" w:eastAsia="MS Mincho" w:hAnsi="MS Mincho"/>
          <w:color w:val="000000"/>
          <w:rtl w:val="0"/>
        </w:rPr>
        <w:t xml:space="preserve">・招集者</w:t>
      </w:r>
      <w:r w:rsidDel="00000000" w:rsidR="00000000" w:rsidRPr="00000000">
        <w:rPr>
          <w:rFonts w:ascii="MS Mincho" w:cs="MS Mincho" w:eastAsia="MS Mincho" w:hAnsi="MS Mincho"/>
          <w:color w:val="000000"/>
          <w:u w:val="single"/>
          <w:rtl w:val="0"/>
        </w:rPr>
        <w:t xml:space="preserve">○○○○※法人代表・施設長等呼びかける方の役職を記入ください</w:t>
      </w:r>
    </w:p>
    <w:p w:rsidR="00000000" w:rsidDel="00000000" w:rsidP="00000000" w:rsidRDefault="00000000" w:rsidRPr="00000000" w14:paraId="00000031">
      <w:pPr>
        <w:ind w:firstLine="424"/>
        <w:rPr>
          <w:rFonts w:ascii="MS Mincho" w:cs="MS Mincho" w:eastAsia="MS Mincho" w:hAnsi="MS Mincho"/>
          <w:color w:val="000000"/>
          <w:u w:val="single"/>
        </w:rPr>
      </w:pPr>
      <w:r w:rsidDel="00000000" w:rsidR="00000000" w:rsidRPr="00000000">
        <w:rPr>
          <w:rFonts w:ascii="MS Mincho" w:cs="MS Mincho" w:eastAsia="MS Mincho" w:hAnsi="MS Mincho"/>
          <w:color w:val="000000"/>
          <w:rtl w:val="0"/>
        </w:rPr>
        <w:t xml:space="preserve">・記録者</w:t>
      </w:r>
      <w:r w:rsidDel="00000000" w:rsidR="00000000" w:rsidRPr="00000000">
        <w:rPr>
          <w:rFonts w:ascii="MS Mincho" w:cs="MS Mincho" w:eastAsia="MS Mincho" w:hAnsi="MS Mincho"/>
          <w:color w:val="000000"/>
          <w:u w:val="single"/>
          <w:rtl w:val="0"/>
        </w:rPr>
        <w:t xml:space="preserve">○○○○※法人代表・施設長・施設主任等の役職を記入ください</w:t>
      </w:r>
    </w:p>
    <w:p w:rsidR="00000000" w:rsidDel="00000000" w:rsidP="00000000" w:rsidRDefault="00000000" w:rsidRPr="00000000" w14:paraId="00000032">
      <w:pPr>
        <w:ind w:firstLine="424"/>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33">
      <w:pPr>
        <w:ind w:firstLine="14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⑷　委員会の検討項目（</w:t>
      </w:r>
      <w:r w:rsidDel="00000000" w:rsidR="00000000" w:rsidRPr="00000000">
        <w:rPr>
          <w:rFonts w:ascii="MS Mincho" w:cs="MS Mincho" w:eastAsia="MS Mincho" w:hAnsi="MS Mincho"/>
          <w:color w:val="000000"/>
          <w:u w:val="single"/>
          <w:rtl w:val="0"/>
        </w:rPr>
        <w:t xml:space="preserve">※施設の状況に合わせ検討ください（“必須”は原則必須項目）</w:t>
      </w:r>
      <w:r w:rsidDel="00000000" w:rsidR="00000000" w:rsidRPr="00000000">
        <w:rPr>
          <w:rFonts w:ascii="MS Mincho" w:cs="MS Mincho" w:eastAsia="MS Mincho" w:hAnsi="MS Mincho"/>
          <w:color w:val="000000"/>
          <w:rtl w:val="0"/>
        </w:rPr>
        <w:t xml:space="preserve">）</w:t>
      </w:r>
    </w:p>
    <w:p w:rsidR="00000000" w:rsidDel="00000000" w:rsidP="00000000" w:rsidRDefault="00000000" w:rsidRPr="00000000" w14:paraId="00000034">
      <w:pPr>
        <w:widowControl w:val="1"/>
        <w:ind w:firstLine="283"/>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①前回の振り返り “必須”</w:t>
      </w:r>
    </w:p>
    <w:p w:rsidR="00000000" w:rsidDel="00000000" w:rsidP="00000000" w:rsidRDefault="00000000" w:rsidRPr="00000000" w14:paraId="00000035">
      <w:pPr>
        <w:widowControl w:val="1"/>
        <w:ind w:left="567" w:hanging="281"/>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②３要件（切迫性、非代替性、一時性）の再確認“必須”</w:t>
      </w:r>
    </w:p>
    <w:p w:rsidR="00000000" w:rsidDel="00000000" w:rsidP="00000000" w:rsidRDefault="00000000" w:rsidRPr="00000000" w14:paraId="00000036">
      <w:pPr>
        <w:widowControl w:val="1"/>
        <w:ind w:left="142" w:firstLine="140.99999999999997"/>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③（身体拘束を行っている入居者がいる場合）</w:t>
      </w:r>
    </w:p>
    <w:p w:rsidR="00000000" w:rsidDel="00000000" w:rsidP="00000000" w:rsidRDefault="00000000" w:rsidRPr="00000000" w14:paraId="00000037">
      <w:pPr>
        <w:widowControl w:val="1"/>
        <w:ind w:left="284" w:firstLine="283.00000000000006"/>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３要件の該当状況を個別具体的に検討し、併せて利用者の心身への弊害、拘束をしない場合のリスクを評価し拘束の解除に向けて検討します。</w:t>
      </w:r>
    </w:p>
    <w:p w:rsidR="00000000" w:rsidDel="00000000" w:rsidP="00000000" w:rsidRDefault="00000000" w:rsidRPr="00000000" w14:paraId="00000038">
      <w:pPr>
        <w:widowControl w:val="1"/>
        <w:ind w:left="284" w:firstLine="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④（身体拘束を開始する検討が必要な入居者がいる場合）</w:t>
      </w:r>
    </w:p>
    <w:p w:rsidR="00000000" w:rsidDel="00000000" w:rsidP="00000000" w:rsidRDefault="00000000" w:rsidRPr="00000000" w14:paraId="00000039">
      <w:pPr>
        <w:widowControl w:val="1"/>
        <w:ind w:left="284" w:firstLine="283.00000000000006"/>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３要件の該当状況、特に代替案について検討します。</w:t>
      </w:r>
    </w:p>
    <w:p w:rsidR="00000000" w:rsidDel="00000000" w:rsidP="00000000" w:rsidRDefault="00000000" w:rsidRPr="00000000" w14:paraId="0000003A">
      <w:pPr>
        <w:widowControl w:val="1"/>
        <w:ind w:left="284" w:firstLine="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⑤（今後やむを得ず身体拘束が必要であると判断した場合）</w:t>
      </w:r>
    </w:p>
    <w:p w:rsidR="00000000" w:rsidDel="00000000" w:rsidP="00000000" w:rsidRDefault="00000000" w:rsidRPr="00000000" w14:paraId="0000003B">
      <w:pPr>
        <w:widowControl w:val="1"/>
        <w:ind w:left="284" w:firstLine="283.00000000000006"/>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今後医師、家族等との意見調整の進め方を検討します。</w:t>
      </w:r>
    </w:p>
    <w:p w:rsidR="00000000" w:rsidDel="00000000" w:rsidP="00000000" w:rsidRDefault="00000000" w:rsidRPr="00000000" w14:paraId="0000003C">
      <w:pPr>
        <w:widowControl w:val="1"/>
        <w:ind w:left="284" w:firstLine="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⑥意識啓発や予防策等必要な事項の確認・見直し“必須”</w:t>
      </w:r>
    </w:p>
    <w:p w:rsidR="00000000" w:rsidDel="00000000" w:rsidP="00000000" w:rsidRDefault="00000000" w:rsidRPr="00000000" w14:paraId="0000003D">
      <w:pPr>
        <w:widowControl w:val="1"/>
        <w:ind w:left="141" w:firstLine="143"/>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⑦今後の予定(研修・次回委員会) “必須”</w:t>
      </w:r>
    </w:p>
    <w:p w:rsidR="00000000" w:rsidDel="00000000" w:rsidP="00000000" w:rsidRDefault="00000000" w:rsidRPr="00000000" w14:paraId="0000003E">
      <w:pPr>
        <w:ind w:firstLine="283"/>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⑧今回の議論のまとめ・共有“必須”</w:t>
      </w:r>
    </w:p>
    <w:p w:rsidR="00000000" w:rsidDel="00000000" w:rsidP="00000000" w:rsidRDefault="00000000" w:rsidRPr="00000000" w14:paraId="0000003F">
      <w:pPr>
        <w:ind w:firstLine="283"/>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40">
      <w:pPr>
        <w:ind w:firstLine="14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⑸　記録及び周知</w:t>
      </w:r>
    </w:p>
    <w:p w:rsidR="00000000" w:rsidDel="00000000" w:rsidP="00000000" w:rsidRDefault="00000000" w:rsidRPr="00000000" w14:paraId="00000041">
      <w:pPr>
        <w:ind w:left="283" w:firstLine="281.00000000000006"/>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委員会での検討内容の記録様式(参考</w:t>
      </w:r>
      <w:r w:rsidDel="00000000" w:rsidR="00000000" w:rsidRPr="00000000">
        <w:rPr>
          <w:rFonts w:ascii="MS Mincho" w:cs="MS Mincho" w:eastAsia="MS Mincho" w:hAnsi="MS Mincho"/>
          <w:rtl w:val="0"/>
        </w:rPr>
        <w:t xml:space="preserve">様式①「</w:t>
      </w:r>
      <w:r w:rsidDel="00000000" w:rsidR="00000000" w:rsidRPr="00000000">
        <w:rPr>
          <w:rFonts w:ascii="MS Mincho" w:cs="MS Mincho" w:eastAsia="MS Mincho" w:hAnsi="MS Mincho"/>
          <w:color w:val="000000"/>
          <w:rtl w:val="0"/>
        </w:rPr>
        <w:t xml:space="preserve">身体拘束適正化委員会議事録」)を定め、これを適切に作成・説明・保管するほか、委員会の結果について、介護職員その他の従業者に周知徹底します。</w:t>
      </w:r>
    </w:p>
    <w:p w:rsidR="00000000" w:rsidDel="00000000" w:rsidP="00000000" w:rsidRDefault="00000000" w:rsidRPr="00000000" w14:paraId="00000042">
      <w:pPr>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43">
      <w:pPr>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３　身体拘束等適正化のための研修</w:t>
      </w:r>
    </w:p>
    <w:p w:rsidR="00000000" w:rsidDel="00000000" w:rsidP="00000000" w:rsidRDefault="00000000" w:rsidRPr="00000000" w14:paraId="00000044">
      <w:pPr>
        <w:tabs>
          <w:tab w:val="left" w:leader="none" w:pos="142"/>
        </w:tabs>
        <w:ind w:left="141" w:firstLine="281"/>
        <w:rPr>
          <w:rFonts w:ascii="MS Mincho" w:cs="MS Mincho" w:eastAsia="MS Mincho" w:hAnsi="MS Mincho"/>
        </w:rPr>
      </w:pPr>
      <w:r w:rsidDel="00000000" w:rsidR="00000000" w:rsidRPr="00000000">
        <w:rPr>
          <w:rFonts w:ascii="MS Mincho" w:cs="MS Mincho" w:eastAsia="MS Mincho" w:hAnsi="MS Mincho"/>
          <w:color w:val="000000"/>
          <w:rtl w:val="0"/>
        </w:rPr>
        <w:t xml:space="preserve">身体拘適正化のため介護職員、生活相談員その他の従業者について、職員採用時のほか、年二回以上の頻度で定期的な研修を実施します。</w:t>
      </w:r>
      <w:r w:rsidDel="00000000" w:rsidR="00000000" w:rsidRPr="00000000">
        <w:rPr>
          <w:rtl w:val="0"/>
        </w:rPr>
      </w:r>
    </w:p>
    <w:p w:rsidR="00000000" w:rsidDel="00000000" w:rsidP="00000000" w:rsidRDefault="00000000" w:rsidRPr="00000000" w14:paraId="00000045">
      <w:pPr>
        <w:tabs>
          <w:tab w:val="left" w:leader="none" w:pos="142"/>
        </w:tabs>
        <w:ind w:left="141" w:firstLine="28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研修の実施にあたっては、実施者、実施日、実施場所、研修名、内容(研修概要)、を記載した記録を作成します。</w:t>
      </w:r>
    </w:p>
    <w:p w:rsidR="00000000" w:rsidDel="00000000" w:rsidP="00000000" w:rsidRDefault="00000000" w:rsidRPr="00000000" w14:paraId="00000046">
      <w:pPr>
        <w:tabs>
          <w:tab w:val="left" w:leader="none" w:pos="142"/>
        </w:tabs>
        <w:ind w:left="164" w:hanging="164"/>
        <w:jc w:val="center"/>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47">
      <w:pPr>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48">
      <w:pPr>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４　緊急やむを得ず身体拘束を行わざるを得ない場合の対応</w:t>
      </w:r>
    </w:p>
    <w:p w:rsidR="00000000" w:rsidDel="00000000" w:rsidP="00000000" w:rsidRDefault="00000000" w:rsidRPr="00000000" w14:paraId="00000049">
      <w:pPr>
        <w:ind w:firstLine="14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⑴　３要件の確認</w:t>
      </w:r>
    </w:p>
    <w:p w:rsidR="00000000" w:rsidDel="00000000" w:rsidP="00000000" w:rsidRDefault="00000000" w:rsidRPr="00000000" w14:paraId="0000004A">
      <w:pPr>
        <w:ind w:left="567" w:hanging="142.99999999999997"/>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・切迫性(利用者本人又は他の利用者等の生命又は身体が危険にさらされる可能性が著しく高いこと)</w:t>
      </w:r>
    </w:p>
    <w:p w:rsidR="00000000" w:rsidDel="00000000" w:rsidP="00000000" w:rsidRDefault="00000000" w:rsidRPr="00000000" w14:paraId="0000004B">
      <w:pPr>
        <w:ind w:left="567" w:hanging="142.99999999999997"/>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・非代替性(身体拘束を行う以外に代替する介護方法がないこと)</w:t>
      </w:r>
    </w:p>
    <w:p w:rsidR="00000000" w:rsidDel="00000000" w:rsidP="00000000" w:rsidRDefault="00000000" w:rsidRPr="00000000" w14:paraId="0000004C">
      <w:pPr>
        <w:ind w:left="567" w:hanging="142.99999999999997"/>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・一時性(身体拘束が一時的なものであること)</w:t>
      </w:r>
    </w:p>
    <w:p w:rsidR="00000000" w:rsidDel="00000000" w:rsidP="00000000" w:rsidRDefault="00000000" w:rsidRPr="00000000" w14:paraId="0000004D">
      <w:pPr>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4E">
      <w:pPr>
        <w:ind w:firstLine="14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⑵　要件合致確認</w:t>
      </w:r>
    </w:p>
    <w:p w:rsidR="00000000" w:rsidDel="00000000" w:rsidP="00000000" w:rsidRDefault="00000000" w:rsidRPr="00000000" w14:paraId="0000004F">
      <w:pPr>
        <w:ind w:left="424" w:firstLine="141"/>
        <w:rPr>
          <w:rFonts w:ascii="MS Mincho" w:cs="MS Mincho" w:eastAsia="MS Mincho" w:hAnsi="MS Mincho"/>
        </w:rPr>
      </w:pPr>
      <w:r w:rsidDel="00000000" w:rsidR="00000000" w:rsidRPr="00000000">
        <w:rPr>
          <w:rFonts w:ascii="MS Mincho" w:cs="MS Mincho" w:eastAsia="MS Mincho" w:hAnsi="MS Mincho"/>
          <w:rtl w:val="0"/>
        </w:rPr>
        <w:t xml:space="preserve">利用者の態様を踏まえ身体拘束適正化委員会が必要性を判断した場合、限定した範囲で身体拘束を実施することとしますが、拘束の実施後も日々の態様等を参考にして同委員会で定期的に再検討し解除へ向けて取り組みます。</w:t>
      </w:r>
    </w:p>
    <w:p w:rsidR="00000000" w:rsidDel="00000000" w:rsidP="00000000" w:rsidRDefault="00000000" w:rsidRPr="00000000" w14:paraId="00000050">
      <w:pPr>
        <w:ind w:left="424" w:firstLine="141"/>
        <w:rPr>
          <w:rFonts w:ascii="MS Mincho" w:cs="MS Mincho" w:eastAsia="MS Mincho" w:hAnsi="MS Mincho"/>
        </w:rPr>
      </w:pPr>
      <w:r w:rsidDel="00000000" w:rsidR="00000000" w:rsidRPr="00000000">
        <w:rPr>
          <w:rtl w:val="0"/>
        </w:rPr>
      </w:r>
    </w:p>
    <w:p w:rsidR="00000000" w:rsidDel="00000000" w:rsidP="00000000" w:rsidRDefault="00000000" w:rsidRPr="00000000" w14:paraId="00000051">
      <w:pPr>
        <w:ind w:firstLine="14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⑶　記録等</w:t>
      </w:r>
    </w:p>
    <w:p w:rsidR="00000000" w:rsidDel="00000000" w:rsidP="00000000" w:rsidRDefault="00000000" w:rsidRPr="00000000" w14:paraId="00000052">
      <w:pPr>
        <w:ind w:left="424" w:firstLine="143.00000000000006"/>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緊急やむを得ず身体拘束を行わざるを得ない場合、次の項目について具体的にご本人・ご家族等へ説明し書面で確認を得ます。</w:t>
      </w:r>
    </w:p>
    <w:p w:rsidR="00000000" w:rsidDel="00000000" w:rsidP="00000000" w:rsidRDefault="00000000" w:rsidRPr="00000000" w14:paraId="00000053">
      <w:pPr>
        <w:ind w:firstLine="258"/>
        <w:jc w:val="left"/>
        <w:rPr>
          <w:rFonts w:ascii="MS Mincho" w:cs="MS Mincho" w:eastAsia="MS Mincho" w:hAnsi="MS Mincho"/>
        </w:rPr>
      </w:pPr>
      <w:r w:rsidDel="00000000" w:rsidR="00000000" w:rsidRPr="00000000">
        <w:rPr>
          <w:rFonts w:ascii="MS Mincho" w:cs="MS Mincho" w:eastAsia="MS Mincho" w:hAnsi="MS Mincho"/>
          <w:rtl w:val="0"/>
        </w:rPr>
        <w:t xml:space="preserve">・拘束が必要となる理由（個別の状況）</w:t>
      </w:r>
    </w:p>
    <w:p w:rsidR="00000000" w:rsidDel="00000000" w:rsidP="00000000" w:rsidRDefault="00000000" w:rsidRPr="00000000" w14:paraId="00000054">
      <w:pPr>
        <w:ind w:firstLine="258"/>
        <w:jc w:val="left"/>
        <w:rPr>
          <w:rFonts w:ascii="MS Mincho" w:cs="MS Mincho" w:eastAsia="MS Mincho" w:hAnsi="MS Mincho"/>
        </w:rPr>
      </w:pPr>
      <w:r w:rsidDel="00000000" w:rsidR="00000000" w:rsidRPr="00000000">
        <w:rPr>
          <w:rFonts w:ascii="MS Mincho" w:cs="MS Mincho" w:eastAsia="MS Mincho" w:hAnsi="MS Mincho"/>
          <w:rtl w:val="0"/>
        </w:rPr>
        <w:t xml:space="preserve">・拘束の方法（場所、行為（部位・内容））</w:t>
      </w:r>
    </w:p>
    <w:p w:rsidR="00000000" w:rsidDel="00000000" w:rsidP="00000000" w:rsidRDefault="00000000" w:rsidRPr="00000000" w14:paraId="00000055">
      <w:pPr>
        <w:ind w:firstLine="258"/>
        <w:jc w:val="left"/>
        <w:rPr>
          <w:rFonts w:ascii="MS Mincho" w:cs="MS Mincho" w:eastAsia="MS Mincho" w:hAnsi="MS Mincho"/>
        </w:rPr>
      </w:pPr>
      <w:r w:rsidDel="00000000" w:rsidR="00000000" w:rsidRPr="00000000">
        <w:rPr>
          <w:rFonts w:ascii="MS Mincho" w:cs="MS Mincho" w:eastAsia="MS Mincho" w:hAnsi="MS Mincho"/>
          <w:rtl w:val="0"/>
        </w:rPr>
        <w:t xml:space="preserve">・拘束の時間帯及び時間</w:t>
      </w:r>
    </w:p>
    <w:p w:rsidR="00000000" w:rsidDel="00000000" w:rsidP="00000000" w:rsidRDefault="00000000" w:rsidRPr="00000000" w14:paraId="00000056">
      <w:pPr>
        <w:ind w:firstLine="258"/>
        <w:jc w:val="left"/>
        <w:rPr>
          <w:rFonts w:ascii="MS Mincho" w:cs="MS Mincho" w:eastAsia="MS Mincho" w:hAnsi="MS Mincho"/>
        </w:rPr>
      </w:pPr>
      <w:r w:rsidDel="00000000" w:rsidR="00000000" w:rsidRPr="00000000">
        <w:rPr>
          <w:rFonts w:ascii="MS Mincho" w:cs="MS Mincho" w:eastAsia="MS Mincho" w:hAnsi="MS Mincho"/>
          <w:rtl w:val="0"/>
        </w:rPr>
        <w:t xml:space="preserve">・特記すべき心身の状況</w:t>
      </w:r>
    </w:p>
    <w:p w:rsidR="00000000" w:rsidDel="00000000" w:rsidP="00000000" w:rsidRDefault="00000000" w:rsidRPr="00000000" w14:paraId="00000057">
      <w:pPr>
        <w:ind w:firstLine="258"/>
        <w:jc w:val="left"/>
        <w:rPr>
          <w:rFonts w:ascii="MS Mincho" w:cs="MS Mincho" w:eastAsia="MS Mincho" w:hAnsi="MS Mincho"/>
        </w:rPr>
      </w:pPr>
      <w:r w:rsidDel="00000000" w:rsidR="00000000" w:rsidRPr="00000000">
        <w:rPr>
          <w:rFonts w:ascii="MS Mincho" w:cs="MS Mincho" w:eastAsia="MS Mincho" w:hAnsi="MS Mincho"/>
          <w:rtl w:val="0"/>
        </w:rPr>
        <w:t xml:space="preserve">・拘束開始及び解除の予定（※特に解除予定を記載します）</w:t>
      </w:r>
    </w:p>
    <w:p w:rsidR="00000000" w:rsidDel="00000000" w:rsidP="00000000" w:rsidRDefault="00000000" w:rsidRPr="00000000" w14:paraId="00000058">
      <w:pPr>
        <w:ind w:left="1841" w:hanging="1415"/>
        <w:rPr>
          <w:rFonts w:ascii="MS Mincho" w:cs="MS Mincho" w:eastAsia="MS Mincho" w:hAnsi="MS Mincho"/>
        </w:rPr>
      </w:pPr>
      <w:r w:rsidDel="00000000" w:rsidR="00000000" w:rsidRPr="00000000">
        <w:rPr>
          <w:rFonts w:ascii="MS Mincho" w:cs="MS Mincho" w:eastAsia="MS Mincho" w:hAnsi="MS Mincho"/>
          <w:color w:val="000000"/>
          <w:rtl w:val="0"/>
        </w:rPr>
        <w:t xml:space="preserve">※参考様式②「緊急やむを得ない身体的拘束に関する説明書</w:t>
      </w:r>
      <w:r w:rsidDel="00000000" w:rsidR="00000000" w:rsidRPr="00000000">
        <w:rPr>
          <w:rtl w:val="0"/>
        </w:rPr>
      </w:r>
    </w:p>
    <w:p w:rsidR="00000000" w:rsidDel="00000000" w:rsidP="00000000" w:rsidRDefault="00000000" w:rsidRPr="00000000" w14:paraId="00000059">
      <w:pPr>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5A">
      <w:pPr>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５　身体拘束等に関する報告</w:t>
      </w:r>
    </w:p>
    <w:p w:rsidR="00000000" w:rsidDel="00000000" w:rsidP="00000000" w:rsidRDefault="00000000" w:rsidRPr="00000000" w14:paraId="0000005B">
      <w:pPr>
        <w:ind w:left="141" w:firstLine="283"/>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緊急やむを得ない理由から身体拘束を実施している場合には、身体拘束の実施状況や利用者</w:t>
      </w:r>
      <w:r w:rsidDel="00000000" w:rsidR="00000000" w:rsidRPr="00000000">
        <w:rPr>
          <w:rFonts w:ascii="MS Mincho" w:cs="MS Mincho" w:eastAsia="MS Mincho" w:hAnsi="MS Mincho"/>
          <w:rtl w:val="0"/>
        </w:rPr>
        <w:t xml:space="preserve">の日々の態様(時間や状況ごとの動作や様子等)を記録し、適正化委員会で拘束解除に向けた確認(</w:t>
      </w:r>
      <w:r w:rsidDel="00000000" w:rsidR="00000000" w:rsidRPr="00000000">
        <w:rPr>
          <w:rFonts w:ascii="MS Mincho" w:cs="MS Mincho" w:eastAsia="MS Mincho" w:hAnsi="MS Mincho"/>
          <w:color w:val="000000"/>
          <w:rtl w:val="0"/>
        </w:rPr>
        <w:t xml:space="preserve">３要件の具体的な再検討)を行います。</w:t>
      </w:r>
    </w:p>
    <w:p w:rsidR="00000000" w:rsidDel="00000000" w:rsidP="00000000" w:rsidRDefault="00000000" w:rsidRPr="00000000" w14:paraId="0000005C">
      <w:pPr>
        <w:ind w:firstLine="210"/>
        <w:rPr>
          <w:rFonts w:ascii="MS Mincho" w:cs="MS Mincho" w:eastAsia="MS Mincho" w:hAnsi="MS Mincho"/>
        </w:rPr>
      </w:pPr>
      <w:r w:rsidDel="00000000" w:rsidR="00000000" w:rsidRPr="00000000">
        <w:rPr>
          <w:rFonts w:ascii="MS Mincho" w:cs="MS Mincho" w:eastAsia="MS Mincho" w:hAnsi="MS Mincho"/>
          <w:rtl w:val="0"/>
        </w:rPr>
        <w:t xml:space="preserve">※参考様式③「</w:t>
      </w:r>
      <w:r w:rsidDel="00000000" w:rsidR="00000000" w:rsidRPr="00000000">
        <w:rPr>
          <w:rFonts w:ascii="MS Mincho" w:cs="MS Mincho" w:eastAsia="MS Mincho" w:hAnsi="MS Mincho"/>
          <w:color w:val="000000"/>
          <w:rtl w:val="0"/>
        </w:rPr>
        <w:t xml:space="preserve">緊急やむを得ない身体拘束に関する</w:t>
      </w:r>
      <w:r w:rsidDel="00000000" w:rsidR="00000000" w:rsidRPr="00000000">
        <w:rPr>
          <w:rFonts w:ascii="MS Mincho" w:cs="MS Mincho" w:eastAsia="MS Mincho" w:hAnsi="MS Mincho"/>
          <w:rtl w:val="0"/>
        </w:rPr>
        <w:t xml:space="preserve">入居者の日々の態様記録」</w:t>
      </w:r>
    </w:p>
    <w:p w:rsidR="00000000" w:rsidDel="00000000" w:rsidP="00000000" w:rsidRDefault="00000000" w:rsidRPr="00000000" w14:paraId="0000005D">
      <w:pPr>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5E">
      <w:pPr>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６　ご利用者等による本指針の閲覧</w:t>
      </w:r>
    </w:p>
    <w:p w:rsidR="00000000" w:rsidDel="00000000" w:rsidP="00000000" w:rsidRDefault="00000000" w:rsidRPr="00000000" w14:paraId="0000005F">
      <w:pPr>
        <w:ind w:left="141" w:firstLine="281"/>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本指針は、本施設で使用するマニュアルに綴り、全ての職員が閲覧を可能とするほか、利用者やご家族が閲覧できるように施設への掲示や施設ホームページへ掲載します。</w:t>
      </w:r>
    </w:p>
    <w:p w:rsidR="00000000" w:rsidDel="00000000" w:rsidP="00000000" w:rsidRDefault="00000000" w:rsidRPr="00000000" w14:paraId="00000060">
      <w:pPr>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61">
      <w:pPr>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62">
      <w:pPr>
        <w:widowControl w:val="1"/>
        <w:jc w:val="left"/>
        <w:rPr>
          <w:rFonts w:ascii="MS Mincho" w:cs="MS Mincho" w:eastAsia="MS Mincho" w:hAnsi="MS Mincho"/>
          <w:color w:val="000000"/>
        </w:rPr>
      </w:pPr>
      <w:r w:rsidDel="00000000" w:rsidR="00000000" w:rsidRPr="00000000">
        <w:rPr>
          <w:rtl w:val="0"/>
        </w:rPr>
      </w:r>
    </w:p>
    <w:p w:rsidR="00000000" w:rsidDel="00000000" w:rsidP="00000000" w:rsidRDefault="00000000" w:rsidRPr="00000000" w14:paraId="00000063">
      <w:pPr>
        <w:rPr>
          <w:rFonts w:ascii="MS Mincho" w:cs="MS Mincho" w:eastAsia="MS Mincho" w:hAnsi="MS Mincho"/>
        </w:rPr>
      </w:pPr>
      <w:r w:rsidDel="00000000" w:rsidR="00000000" w:rsidRPr="00000000">
        <w:rPr>
          <w:rFonts w:ascii="MS Mincho" w:cs="MS Mincho" w:eastAsia="MS Mincho" w:hAnsi="MS Mincho"/>
          <w:color w:val="000000"/>
          <w:rtl w:val="0"/>
        </w:rPr>
        <w:t xml:space="preserve">令和5年8月29日</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widowControl w:val="1"/>
        <w:jc w:val="left"/>
        <w:rPr>
          <w:color w:val="000000"/>
          <w:sz w:val="18"/>
          <w:szCs w:val="18"/>
        </w:rPr>
      </w:pPr>
      <w:r w:rsidDel="00000000" w:rsidR="00000000" w:rsidRPr="00000000">
        <w:rPr>
          <w:rtl w:val="0"/>
        </w:rPr>
      </w:r>
    </w:p>
    <w:sectPr>
      <w:headerReference r:id="rId8" w:type="default"/>
      <w:footerReference r:id="rId9"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 w:name="游ゴシック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游明朝" w:cs="游明朝" w:eastAsia="游明朝" w:hAnsi="游明朝"/>
        <w:b w:val="0"/>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lvl>
    <w:lvl w:ilvl="1">
      <w:start w:val="1"/>
      <w:numFmt w:val="decimal"/>
      <w:lvlText w:val="(%2)"/>
      <w:lvlJc w:val="left"/>
      <w:pPr>
        <w:ind w:left="1163" w:hanging="440"/>
      </w:pPr>
      <w:rPr/>
    </w:lvl>
    <w:lvl w:ilvl="2">
      <w:start w:val="1"/>
      <w:numFmt w:val="decimal"/>
      <w:lvlText w:val="%3"/>
      <w:lvlJc w:val="left"/>
      <w:pPr>
        <w:ind w:left="1603" w:hanging="440"/>
      </w:pPr>
      <w:rPr/>
    </w:lvl>
    <w:lvl w:ilvl="3">
      <w:start w:val="1"/>
      <w:numFmt w:val="decimal"/>
      <w:lvlText w:val="%4."/>
      <w:lvlJc w:val="left"/>
      <w:pPr>
        <w:ind w:left="2043" w:hanging="440"/>
      </w:pPr>
      <w:rPr/>
    </w:lvl>
    <w:lvl w:ilvl="4">
      <w:start w:val="1"/>
      <w:numFmt w:val="decimal"/>
      <w:lvlText w:val="(%5)"/>
      <w:lvlJc w:val="left"/>
      <w:pPr>
        <w:ind w:left="2483" w:hanging="440"/>
      </w:pPr>
      <w:rPr/>
    </w:lvl>
    <w:lvl w:ilvl="5">
      <w:start w:val="1"/>
      <w:numFmt w:val="decimal"/>
      <w:lvlText w:val="%6"/>
      <w:lvlJc w:val="left"/>
      <w:pPr>
        <w:ind w:left="2923" w:hanging="440"/>
      </w:pPr>
      <w:rPr/>
    </w:lvl>
    <w:lvl w:ilvl="6">
      <w:start w:val="1"/>
      <w:numFmt w:val="decimal"/>
      <w:lvlText w:val="%7."/>
      <w:lvlJc w:val="left"/>
      <w:pPr>
        <w:ind w:left="3363" w:hanging="440"/>
      </w:pPr>
      <w:rPr/>
    </w:lvl>
    <w:lvl w:ilvl="7">
      <w:start w:val="1"/>
      <w:numFmt w:val="decimal"/>
      <w:lvlText w:val="(%8)"/>
      <w:lvlJc w:val="left"/>
      <w:pPr>
        <w:ind w:left="3803" w:hanging="440"/>
      </w:pPr>
      <w:rPr/>
    </w:lvl>
    <w:lvl w:ilvl="8">
      <w:start w:val="1"/>
      <w:numFmt w:val="decimal"/>
      <w:lvlText w:val="%9"/>
      <w:lvlJc w:val="left"/>
      <w:pPr>
        <w:ind w:left="4243" w:hanging="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rFonts w:ascii="游ゴシック Light" w:cs="游ゴシック Light" w:eastAsia="游ゴシック Light" w:hAnsi="游ゴシック Light"/>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C954EA"/>
    <w:pPr>
      <w:widowControl w:val="0"/>
      <w:jc w:val="both"/>
    </w:pPr>
  </w:style>
  <w:style w:type="paragraph" w:styleId="2">
    <w:name w:val="heading 2"/>
    <w:basedOn w:val="a"/>
    <w:next w:val="a"/>
    <w:link w:val="20"/>
    <w:uiPriority w:val="9"/>
    <w:unhideWhenUsed w:val="1"/>
    <w:qFormat w:val="1"/>
    <w:rsid w:val="00DF482C"/>
    <w:pPr>
      <w:keepNext w:val="1"/>
      <w:outlineLvl w:val="1"/>
    </w:pPr>
    <w:rPr>
      <w:rFonts w:asciiTheme="majorHAnsi" w:cstheme="majorBidi" w:eastAsiaTheme="majorEastAsia" w:hAnsiTheme="majorHAnsi"/>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C954EA"/>
    <w:pPr>
      <w:tabs>
        <w:tab w:val="center" w:pos="4252"/>
        <w:tab w:val="right" w:pos="8504"/>
      </w:tabs>
      <w:snapToGrid w:val="0"/>
    </w:pPr>
  </w:style>
  <w:style w:type="character" w:styleId="a4" w:customStyle="1">
    <w:name w:val="ヘッダー (文字)"/>
    <w:basedOn w:val="a0"/>
    <w:link w:val="a3"/>
    <w:uiPriority w:val="99"/>
    <w:rsid w:val="00C954EA"/>
  </w:style>
  <w:style w:type="paragraph" w:styleId="a5">
    <w:name w:val="footer"/>
    <w:basedOn w:val="a"/>
    <w:link w:val="a6"/>
    <w:uiPriority w:val="99"/>
    <w:unhideWhenUsed w:val="1"/>
    <w:rsid w:val="00C954EA"/>
    <w:pPr>
      <w:tabs>
        <w:tab w:val="center" w:pos="4252"/>
        <w:tab w:val="right" w:pos="8504"/>
      </w:tabs>
      <w:snapToGrid w:val="0"/>
    </w:pPr>
  </w:style>
  <w:style w:type="character" w:styleId="a6" w:customStyle="1">
    <w:name w:val="フッター (文字)"/>
    <w:basedOn w:val="a0"/>
    <w:link w:val="a5"/>
    <w:uiPriority w:val="99"/>
    <w:rsid w:val="00C954EA"/>
  </w:style>
  <w:style w:type="paragraph" w:styleId="a7">
    <w:name w:val="Note Heading"/>
    <w:basedOn w:val="a"/>
    <w:next w:val="a"/>
    <w:link w:val="a8"/>
    <w:uiPriority w:val="99"/>
    <w:unhideWhenUsed w:val="1"/>
    <w:rsid w:val="008F7660"/>
    <w:pPr>
      <w:jc w:val="center"/>
    </w:pPr>
  </w:style>
  <w:style w:type="character" w:styleId="a8" w:customStyle="1">
    <w:name w:val="記 (文字)"/>
    <w:basedOn w:val="a0"/>
    <w:link w:val="a7"/>
    <w:uiPriority w:val="99"/>
    <w:rsid w:val="008F7660"/>
  </w:style>
  <w:style w:type="paragraph" w:styleId="a9">
    <w:name w:val="Closing"/>
    <w:basedOn w:val="a"/>
    <w:link w:val="aa"/>
    <w:uiPriority w:val="99"/>
    <w:unhideWhenUsed w:val="1"/>
    <w:rsid w:val="008F7660"/>
    <w:pPr>
      <w:jc w:val="right"/>
    </w:pPr>
  </w:style>
  <w:style w:type="character" w:styleId="aa" w:customStyle="1">
    <w:name w:val="結語 (文字)"/>
    <w:basedOn w:val="a0"/>
    <w:link w:val="a9"/>
    <w:uiPriority w:val="99"/>
    <w:rsid w:val="008F7660"/>
  </w:style>
  <w:style w:type="paragraph" w:styleId="ab">
    <w:name w:val="No Spacing"/>
    <w:uiPriority w:val="1"/>
    <w:qFormat w:val="1"/>
    <w:rsid w:val="008F7660"/>
    <w:pPr>
      <w:widowControl w:val="0"/>
      <w:jc w:val="both"/>
    </w:pPr>
  </w:style>
  <w:style w:type="table" w:styleId="ac">
    <w:name w:val="Table Grid"/>
    <w:basedOn w:val="a1"/>
    <w:uiPriority w:val="39"/>
    <w:rsid w:val="00DF482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20" w:customStyle="1">
    <w:name w:val="見出し 2 (文字)"/>
    <w:basedOn w:val="a0"/>
    <w:link w:val="2"/>
    <w:uiPriority w:val="9"/>
    <w:rsid w:val="00DF482C"/>
    <w:rPr>
      <w:rFonts w:asciiTheme="majorHAnsi" w:cstheme="majorBidi" w:eastAsiaTheme="majorEastAsia" w:hAnsiTheme="majorHAnsi"/>
    </w:rPr>
  </w:style>
  <w:style w:type="paragraph" w:styleId="ad">
    <w:name w:val="Date"/>
    <w:basedOn w:val="a"/>
    <w:next w:val="a"/>
    <w:link w:val="ae"/>
    <w:uiPriority w:val="99"/>
    <w:semiHidden w:val="1"/>
    <w:unhideWhenUsed w:val="1"/>
    <w:rsid w:val="00DF482C"/>
  </w:style>
  <w:style w:type="character" w:styleId="ae" w:customStyle="1">
    <w:name w:val="日付 (文字)"/>
    <w:basedOn w:val="a0"/>
    <w:link w:val="ad"/>
    <w:uiPriority w:val="99"/>
    <w:semiHidden w:val="1"/>
    <w:rsid w:val="00DF482C"/>
  </w:style>
  <w:style w:type="paragraph" w:styleId="af">
    <w:name w:val="Balloon Text"/>
    <w:basedOn w:val="a"/>
    <w:link w:val="af0"/>
    <w:uiPriority w:val="99"/>
    <w:semiHidden w:val="1"/>
    <w:unhideWhenUsed w:val="1"/>
    <w:rsid w:val="006D569A"/>
    <w:rPr>
      <w:rFonts w:asciiTheme="majorHAnsi" w:cstheme="majorBidi" w:eastAsiaTheme="majorEastAsia" w:hAnsiTheme="majorHAnsi"/>
      <w:sz w:val="18"/>
      <w:szCs w:val="18"/>
    </w:rPr>
  </w:style>
  <w:style w:type="character" w:styleId="af0" w:customStyle="1">
    <w:name w:val="吹き出し (文字)"/>
    <w:basedOn w:val="a0"/>
    <w:link w:val="af"/>
    <w:uiPriority w:val="99"/>
    <w:semiHidden w:val="1"/>
    <w:rsid w:val="006D569A"/>
    <w:rPr>
      <w:rFonts w:asciiTheme="majorHAnsi" w:cstheme="majorBidi" w:eastAsiaTheme="majorEastAsia" w:hAnsiTheme="majorHAnsi"/>
      <w:sz w:val="18"/>
      <w:szCs w:val="18"/>
    </w:rPr>
  </w:style>
  <w:style w:type="paragraph" w:styleId="af1">
    <w:name w:val="List Paragraph"/>
    <w:basedOn w:val="a"/>
    <w:uiPriority w:val="34"/>
    <w:qFormat w:val="1"/>
    <w:rsid w:val="00696C64"/>
    <w:pPr>
      <w:ind w:left="840" w:leftChars="4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YQebjqSFNqOJX17IOzfv751KGw==">CgMxLjA4AHIhMUlSTjd1STBFYlQyWWY1V0Fiem5Bb3JLcjNIc2tzMkQ5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2022-03-16T09:44:00Z</dcterms:created>
  <dc:creator>22</dc:creator>
</cp:coreProperties>
</file>